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4492B" w14:textId="78BD84CB" w:rsidR="00873CB9" w:rsidRPr="00445CDB" w:rsidRDefault="00445CDB" w:rsidP="00445CDB">
      <w:pPr>
        <w:pStyle w:val="NormalWeb"/>
        <w:rPr>
          <w:rFonts w:ascii="Maiandra GD" w:hAnsi="Maiandra GD"/>
        </w:rPr>
      </w:pPr>
      <w:r w:rsidRPr="00445CDB">
        <w:rPr>
          <w:rFonts w:ascii="Maiandra GD" w:hAnsi="Maiandra GD"/>
        </w:rPr>
        <w:t xml:space="preserve">                                                                                      </w:t>
      </w:r>
      <w:r w:rsidR="007E63B2">
        <w:rPr>
          <w:rFonts w:ascii="Maiandra GD" w:hAnsi="Maiandra GD"/>
        </w:rPr>
        <w:t>(Logo del adherente</w:t>
      </w:r>
      <w:r w:rsidR="00533F28" w:rsidRPr="00445CDB">
        <w:rPr>
          <w:rFonts w:ascii="Maiandra GD" w:hAnsi="Maiandra GD"/>
        </w:rPr>
        <w:t xml:space="preserve">)                     </w:t>
      </w:r>
      <w:r w:rsidRPr="00445CDB">
        <w:rPr>
          <w:rFonts w:ascii="Maiandra GD" w:hAnsi="Maiandra GD"/>
        </w:rPr>
        <w:t xml:space="preserve"> </w:t>
      </w:r>
      <w:r w:rsidR="00533F28" w:rsidRPr="00445CDB">
        <w:rPr>
          <w:rFonts w:ascii="Maiandra GD" w:hAnsi="Maiandra GD"/>
        </w:rPr>
        <w:t xml:space="preserve">                             </w:t>
      </w:r>
      <w:r w:rsidRPr="00445CDB">
        <w:rPr>
          <w:rFonts w:ascii="Maiandra GD" w:hAnsi="Maiandra GD"/>
          <w:noProof/>
        </w:rPr>
        <w:drawing>
          <wp:inline distT="0" distB="0" distL="0" distR="0" wp14:anchorId="42B546ED" wp14:editId="5B73F328">
            <wp:extent cx="2340770" cy="1303687"/>
            <wp:effectExtent l="0" t="0" r="2540" b="0"/>
            <wp:docPr id="1" name="Imagen 1" descr="C:\Users\tgomez\AppData\Local\Packages\Microsoft.Windows.Photos_8wekyb3d8bbwe\TempState\ShareServiceTempFolder\logo redalc 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gomez\AppData\Local\Packages\Microsoft.Windows.Photos_8wekyb3d8bbwe\TempState\ShareServiceTempFolder\logo redalc 20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30" cy="13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FCD4" w14:textId="77777777" w:rsidR="00873CB9" w:rsidRPr="00445CDB" w:rsidRDefault="00873CB9" w:rsidP="00533F28">
      <w:pPr>
        <w:ind w:left="4956" w:firstLine="708"/>
        <w:jc w:val="both"/>
        <w:rPr>
          <w:rFonts w:ascii="Maiandra GD" w:hAnsi="Maiandra GD"/>
          <w:sz w:val="24"/>
          <w:szCs w:val="24"/>
        </w:rPr>
      </w:pPr>
    </w:p>
    <w:p w14:paraId="0646BDE2" w14:textId="65DBFC22" w:rsidR="00533F28" w:rsidRPr="00445CDB" w:rsidRDefault="00533F28" w:rsidP="00533F28">
      <w:pPr>
        <w:ind w:left="4956" w:firstLine="708"/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>Lugar y fecha</w:t>
      </w:r>
    </w:p>
    <w:p w14:paraId="1E14BE1C" w14:textId="77777777" w:rsidR="00533F28" w:rsidRPr="00445CDB" w:rsidRDefault="00533F28" w:rsidP="00533F28">
      <w:pPr>
        <w:jc w:val="both"/>
        <w:rPr>
          <w:rFonts w:ascii="Maiandra GD" w:hAnsi="Maiandra GD"/>
          <w:sz w:val="24"/>
          <w:szCs w:val="24"/>
        </w:rPr>
      </w:pPr>
    </w:p>
    <w:p w14:paraId="116A31A0" w14:textId="69406ACE" w:rsidR="00533F28" w:rsidRPr="00445CDB" w:rsidRDefault="00533F28" w:rsidP="00533F28">
      <w:pPr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>Rector/a (o máxima autoridad) de la Universidad/Institución</w:t>
      </w:r>
      <w:r w:rsidR="00445CDB">
        <w:rPr>
          <w:rFonts w:ascii="Maiandra GD" w:hAnsi="Maiandra GD"/>
          <w:sz w:val="24"/>
          <w:szCs w:val="24"/>
        </w:rPr>
        <w:t>/Redes</w:t>
      </w:r>
      <w:r w:rsidRPr="00445CDB">
        <w:rPr>
          <w:rFonts w:ascii="Maiandra GD" w:hAnsi="Maiandra GD"/>
          <w:sz w:val="24"/>
          <w:szCs w:val="24"/>
        </w:rPr>
        <w:t xml:space="preserve"> </w:t>
      </w:r>
    </w:p>
    <w:p w14:paraId="4EC0F274" w14:textId="77777777" w:rsidR="00533F28" w:rsidRPr="00445CDB" w:rsidRDefault="00533F28" w:rsidP="00533F28">
      <w:pPr>
        <w:jc w:val="both"/>
        <w:rPr>
          <w:rFonts w:ascii="Maiandra GD" w:hAnsi="Maiandra GD"/>
          <w:sz w:val="24"/>
          <w:szCs w:val="24"/>
        </w:rPr>
      </w:pPr>
    </w:p>
    <w:p w14:paraId="37C5FC71" w14:textId="19752F22" w:rsidR="00533F28" w:rsidRPr="00445CDB" w:rsidRDefault="00F22777" w:rsidP="00445CDB">
      <w:pPr>
        <w:ind w:left="4956" w:firstLine="708"/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b/>
          <w:bCs/>
          <w:sz w:val="24"/>
          <w:szCs w:val="24"/>
        </w:rPr>
        <w:t xml:space="preserve">   </w:t>
      </w:r>
      <w:r w:rsidR="00533F28" w:rsidRPr="00445CDB">
        <w:rPr>
          <w:rFonts w:ascii="Maiandra GD" w:hAnsi="Maiandra GD"/>
          <w:b/>
          <w:bCs/>
          <w:sz w:val="24"/>
          <w:szCs w:val="24"/>
        </w:rPr>
        <w:t>Ref:</w:t>
      </w:r>
      <w:r w:rsidR="00533F28" w:rsidRPr="00445CDB">
        <w:rPr>
          <w:rFonts w:ascii="Maiandra GD" w:hAnsi="Maiandra GD"/>
          <w:sz w:val="24"/>
          <w:szCs w:val="24"/>
        </w:rPr>
        <w:t xml:space="preserve"> </w:t>
      </w:r>
      <w:r w:rsidR="00445CDB">
        <w:rPr>
          <w:rFonts w:ascii="Maiandra GD" w:hAnsi="Maiandra GD"/>
          <w:sz w:val="24"/>
          <w:szCs w:val="24"/>
        </w:rPr>
        <w:t>A</w:t>
      </w:r>
      <w:r w:rsidR="00533F28" w:rsidRPr="00445CDB">
        <w:rPr>
          <w:rFonts w:ascii="Maiandra GD" w:hAnsi="Maiandra GD"/>
          <w:sz w:val="24"/>
          <w:szCs w:val="24"/>
        </w:rPr>
        <w:t>dhesi</w:t>
      </w:r>
      <w:r w:rsidR="00445CDB">
        <w:rPr>
          <w:rFonts w:ascii="Maiandra GD" w:hAnsi="Maiandra GD"/>
          <w:sz w:val="24"/>
          <w:szCs w:val="24"/>
        </w:rPr>
        <w:t>ó</w:t>
      </w:r>
      <w:r w:rsidR="00533F28" w:rsidRPr="00445CDB">
        <w:rPr>
          <w:rFonts w:ascii="Maiandra GD" w:hAnsi="Maiandra GD"/>
          <w:sz w:val="24"/>
          <w:szCs w:val="24"/>
        </w:rPr>
        <w:t>n a la REDALC</w:t>
      </w:r>
    </w:p>
    <w:p w14:paraId="49A1B5AE" w14:textId="77777777" w:rsidR="00851A3A" w:rsidRDefault="00851A3A" w:rsidP="00873CB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14:paraId="401F4BD5" w14:textId="025260AF" w:rsidR="00873CB9" w:rsidRPr="00445CDB" w:rsidRDefault="00533F28" w:rsidP="00873CB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>Quien suscribe, ……………………………… en su carácter de Rector/a (o máxima autoridad</w:t>
      </w:r>
      <w:r w:rsidR="00445CDB" w:rsidRPr="00445CDB">
        <w:rPr>
          <w:rFonts w:ascii="Maiandra GD" w:hAnsi="Maiandra GD"/>
          <w:sz w:val="24"/>
          <w:szCs w:val="24"/>
        </w:rPr>
        <w:t xml:space="preserve">) de la Universidad/Institución/Red </w:t>
      </w:r>
      <w:r w:rsidRPr="00445CDB">
        <w:rPr>
          <w:rFonts w:ascii="Maiandra GD" w:hAnsi="Maiandra GD"/>
          <w:sz w:val="24"/>
          <w:szCs w:val="24"/>
        </w:rPr>
        <w:t xml:space="preserve">…………………………………….. avala la participación de ………………………………………………. en la RED </w:t>
      </w:r>
      <w:r w:rsidR="00445CDB" w:rsidRPr="00445CDB">
        <w:rPr>
          <w:rFonts w:ascii="Maiandra GD" w:hAnsi="Maiandra GD"/>
          <w:sz w:val="24"/>
          <w:szCs w:val="24"/>
        </w:rPr>
        <w:t>de Derechos, Ciencias y Saberes de Améri</w:t>
      </w:r>
      <w:r w:rsidR="00851A3A">
        <w:rPr>
          <w:rFonts w:ascii="Maiandra GD" w:hAnsi="Maiandra GD"/>
          <w:sz w:val="24"/>
          <w:szCs w:val="24"/>
        </w:rPr>
        <w:t>ca Latina y el Caribe (REDALC).</w:t>
      </w:r>
    </w:p>
    <w:p w14:paraId="563A83BD" w14:textId="77777777" w:rsidR="00445CDB" w:rsidRPr="00445CDB" w:rsidRDefault="00445CDB" w:rsidP="00873CB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14:paraId="2D53BB5E" w14:textId="4D823F8B" w:rsidR="00851A3A" w:rsidRDefault="00851A3A" w:rsidP="00873CB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51A3A">
        <w:rPr>
          <w:rFonts w:ascii="Maiandra GD" w:hAnsi="Maiandra GD"/>
          <w:sz w:val="24"/>
          <w:szCs w:val="24"/>
        </w:rPr>
        <w:t xml:space="preserve">Los compromisos asumidos en este acto contemplan únicamente un alcance de cooperación; </w:t>
      </w:r>
      <w:r>
        <w:rPr>
          <w:rFonts w:ascii="Maiandra GD" w:hAnsi="Maiandra GD"/>
          <w:sz w:val="24"/>
          <w:szCs w:val="24"/>
        </w:rPr>
        <w:t>por lo que</w:t>
      </w:r>
      <w:r w:rsidRPr="00851A3A">
        <w:rPr>
          <w:rFonts w:ascii="Maiandra GD" w:hAnsi="Maiandra GD"/>
          <w:sz w:val="24"/>
          <w:szCs w:val="24"/>
        </w:rPr>
        <w:t>, no implican recursos financieros ni gastos de ningún tipo, salvo la participación responsable en las actividades acordadas</w:t>
      </w:r>
    </w:p>
    <w:p w14:paraId="0047DBEC" w14:textId="77777777" w:rsidR="00851A3A" w:rsidRDefault="00851A3A" w:rsidP="00873CB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14:paraId="0305E7B8" w14:textId="410C07BF" w:rsidR="00873CB9" w:rsidRPr="00445CDB" w:rsidRDefault="00873CB9" w:rsidP="00873CB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>Los principios y bases fundamentales de REDALC  a  los que adherimos se detallan en el ANEXO.</w:t>
      </w:r>
    </w:p>
    <w:p w14:paraId="0FA0BAA5" w14:textId="77777777" w:rsidR="00873CB9" w:rsidRPr="00445CDB" w:rsidRDefault="00873CB9" w:rsidP="00533F28">
      <w:pPr>
        <w:jc w:val="both"/>
        <w:rPr>
          <w:rFonts w:ascii="Maiandra GD" w:hAnsi="Maiandra GD"/>
          <w:sz w:val="24"/>
          <w:szCs w:val="24"/>
        </w:rPr>
      </w:pPr>
    </w:p>
    <w:p w14:paraId="3C6FC623" w14:textId="77777777" w:rsidR="00873CB9" w:rsidRPr="00445CDB" w:rsidRDefault="00873CB9" w:rsidP="00533F28">
      <w:pPr>
        <w:jc w:val="both"/>
        <w:rPr>
          <w:rFonts w:ascii="Maiandra GD" w:hAnsi="Maiandra GD"/>
          <w:sz w:val="24"/>
          <w:szCs w:val="24"/>
        </w:rPr>
      </w:pPr>
    </w:p>
    <w:p w14:paraId="2660696B" w14:textId="77777777" w:rsidR="00873CB9" w:rsidRPr="00445CDB" w:rsidRDefault="00873CB9" w:rsidP="00851A3A">
      <w:pPr>
        <w:rPr>
          <w:rFonts w:ascii="Maiandra GD" w:hAnsi="Maiandra GD"/>
          <w:sz w:val="24"/>
          <w:szCs w:val="24"/>
        </w:rPr>
      </w:pPr>
    </w:p>
    <w:p w14:paraId="5FA3F9C0" w14:textId="4E5EB203" w:rsidR="00873CB9" w:rsidRPr="00445CDB" w:rsidRDefault="00873CB9" w:rsidP="00533F28">
      <w:pPr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 xml:space="preserve">                                  </w:t>
      </w:r>
      <w:r w:rsidRPr="00445CDB">
        <w:rPr>
          <w:rFonts w:ascii="Maiandra GD" w:hAnsi="Maiandra GD"/>
          <w:sz w:val="24"/>
          <w:szCs w:val="24"/>
        </w:rPr>
        <w:tab/>
        <w:t>__________________________________________</w:t>
      </w:r>
    </w:p>
    <w:p w14:paraId="64B9B610" w14:textId="573D3EFF" w:rsidR="00A536D5" w:rsidRPr="00445CDB" w:rsidRDefault="00873CB9" w:rsidP="00873CB9">
      <w:pPr>
        <w:tabs>
          <w:tab w:val="left" w:pos="3042"/>
          <w:tab w:val="center" w:pos="4419"/>
        </w:tabs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ab/>
        <w:t xml:space="preserve">             </w:t>
      </w:r>
      <w:r w:rsidRPr="00445CDB">
        <w:rPr>
          <w:rFonts w:ascii="Maiandra GD" w:hAnsi="Maiandra GD"/>
          <w:sz w:val="24"/>
          <w:szCs w:val="24"/>
        </w:rPr>
        <w:tab/>
      </w:r>
      <w:r w:rsidR="00533F28" w:rsidRPr="00445CDB">
        <w:rPr>
          <w:rFonts w:ascii="Maiandra GD" w:hAnsi="Maiandra GD"/>
          <w:sz w:val="24"/>
          <w:szCs w:val="24"/>
        </w:rPr>
        <w:t>Firma, aclaración y cargo</w:t>
      </w:r>
    </w:p>
    <w:p w14:paraId="344CB3A0" w14:textId="7D93C29C" w:rsidR="00873CB9" w:rsidRPr="00445CDB" w:rsidRDefault="00873CB9" w:rsidP="00873CB9">
      <w:pPr>
        <w:jc w:val="center"/>
        <w:rPr>
          <w:rFonts w:ascii="Maiandra GD" w:hAnsi="Maiandra GD"/>
          <w:sz w:val="24"/>
          <w:szCs w:val="24"/>
        </w:rPr>
      </w:pPr>
    </w:p>
    <w:p w14:paraId="58666F48" w14:textId="6CC7FF89" w:rsidR="00873CB9" w:rsidRPr="00445CDB" w:rsidRDefault="00873CB9" w:rsidP="00D56E2A">
      <w:pPr>
        <w:jc w:val="center"/>
        <w:rPr>
          <w:rFonts w:ascii="Maiandra GD" w:hAnsi="Maiandra GD"/>
          <w:sz w:val="24"/>
          <w:szCs w:val="24"/>
        </w:rPr>
      </w:pPr>
    </w:p>
    <w:p w14:paraId="4FA31791" w14:textId="697AA62E" w:rsidR="00873CB9" w:rsidRPr="00445CDB" w:rsidRDefault="00873CB9" w:rsidP="00D56E2A">
      <w:pPr>
        <w:jc w:val="center"/>
        <w:rPr>
          <w:rFonts w:ascii="Maiandra GD" w:hAnsi="Maiandra GD"/>
          <w:b/>
          <w:bCs/>
          <w:sz w:val="24"/>
          <w:szCs w:val="24"/>
        </w:rPr>
      </w:pPr>
      <w:r w:rsidRPr="00445CDB">
        <w:rPr>
          <w:rFonts w:ascii="Maiandra GD" w:hAnsi="Maiandra GD"/>
          <w:b/>
          <w:bCs/>
          <w:sz w:val="24"/>
          <w:szCs w:val="24"/>
        </w:rPr>
        <w:t>ANEXO</w:t>
      </w:r>
    </w:p>
    <w:p w14:paraId="2F34FDB3" w14:textId="1EF575F3" w:rsidR="00873CB9" w:rsidRPr="00445CDB" w:rsidRDefault="00873CB9" w:rsidP="00873CB9">
      <w:pPr>
        <w:jc w:val="center"/>
        <w:rPr>
          <w:rFonts w:ascii="Maiandra GD" w:hAnsi="Maiandra GD"/>
          <w:sz w:val="24"/>
          <w:szCs w:val="24"/>
        </w:rPr>
      </w:pPr>
    </w:p>
    <w:p w14:paraId="235682E8" w14:textId="77777777" w:rsidR="00D56E2A" w:rsidRPr="00445CDB" w:rsidRDefault="00D56E2A" w:rsidP="00D56E2A">
      <w:pPr>
        <w:keepNext/>
        <w:keepLines/>
        <w:spacing w:before="40" w:after="0"/>
        <w:jc w:val="both"/>
        <w:outlineLvl w:val="1"/>
        <w:rPr>
          <w:rFonts w:ascii="Maiandra GD" w:eastAsia="Times New Roman" w:hAnsi="Maiandra GD" w:cs="Arial"/>
          <w:b/>
          <w:sz w:val="24"/>
          <w:szCs w:val="24"/>
          <w:lang w:eastAsia="es-CL"/>
        </w:rPr>
      </w:pPr>
      <w:bookmarkStart w:id="0" w:name="_Toc75794506"/>
      <w:r w:rsidRPr="00445CDB">
        <w:rPr>
          <w:rFonts w:ascii="Maiandra GD" w:eastAsia="Times New Roman" w:hAnsi="Maiandra GD" w:cs="Arial"/>
          <w:b/>
          <w:sz w:val="24"/>
          <w:szCs w:val="24"/>
          <w:lang w:eastAsia="es-CL"/>
        </w:rPr>
        <w:t>MISIÓN DE REDALC</w:t>
      </w:r>
      <w:bookmarkEnd w:id="0"/>
    </w:p>
    <w:p w14:paraId="26CC398A" w14:textId="5FB269DD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La</w:t>
      </w:r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RED de Derechos, Ciencias y Saberes de América Latina y el Caribe (REDALC)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, en adelante e indistintamente REDALC, es un espacio de encuentro para la construcción y realización de iniciativas e ideas, de acercamientos humanos, científicos y profesionales de los actores académicos con el propósito de: </w:t>
      </w:r>
    </w:p>
    <w:p w14:paraId="0D149E7B" w14:textId="46184136" w:rsidR="00F22777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Promover espacios de diálogo y encuentro entre </w:t>
      </w:r>
      <w:bookmarkStart w:id="1" w:name="_Hlk70242677"/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docentes y estudiantes, investigadores, investigadoras, Universidades, Instituciones, grupos de investigación</w:t>
      </w:r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, redes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y todos quienes compartan el interés por c</w:t>
      </w:r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ontribuir a la formación de los derechos, ciencias, saberes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y a su proceso educativo</w:t>
      </w:r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en y para América Latina y el Caribe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. </w:t>
      </w:r>
    </w:p>
    <w:p w14:paraId="03C8352F" w14:textId="08FB7859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Para el logro de este objetivo, REDALC se propone:</w:t>
      </w:r>
    </w:p>
    <w:bookmarkEnd w:id="1"/>
    <w:p w14:paraId="00061378" w14:textId="1F0C86E7" w:rsidR="00445CDB" w:rsidRPr="00445CDB" w:rsidRDefault="00D56E2A" w:rsidP="00445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Desarrollar programas para crear y promover espacios colectivos de encuentros entre docentes, investigadores, investigadoras y estudiantes, que contribuyan a la creación de conocimientos </w:t>
      </w:r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y </w:t>
      </w:r>
      <w:bookmarkStart w:id="2" w:name="_GoBack"/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diálogos entre derechos, ciencias y saberes.</w:t>
      </w:r>
      <w:bookmarkEnd w:id="2"/>
    </w:p>
    <w:p w14:paraId="6B10805D" w14:textId="77777777" w:rsidR="00F22777" w:rsidRPr="00445CDB" w:rsidRDefault="00F22777" w:rsidP="00445CDB">
      <w:pPr>
        <w:spacing w:after="0" w:line="240" w:lineRule="auto"/>
        <w:ind w:left="720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313C3CC0" w14:textId="23A9A768" w:rsidR="00D56E2A" w:rsidRPr="00445CDB" w:rsidRDefault="00D56E2A" w:rsidP="00445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Estructurar programas, proyectos y ejercicios para docentes, investigadores y estudiantes que promuevan la cualificación de </w:t>
      </w:r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derechos, ciencias y saberes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y sobre su proceso formativo</w:t>
      </w:r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.</w:t>
      </w:r>
    </w:p>
    <w:p w14:paraId="7D4D32A1" w14:textId="77777777" w:rsidR="00445CDB" w:rsidRPr="00445CDB" w:rsidRDefault="00445CDB" w:rsidP="00445CDB">
      <w:pPr>
        <w:spacing w:after="0" w:line="240" w:lineRule="auto"/>
        <w:ind w:left="720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6EF35F60" w14:textId="2F17E7A8" w:rsidR="00D56E2A" w:rsidRPr="00445CDB" w:rsidRDefault="00D56E2A" w:rsidP="00D56E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Promover la socialización del conocimiento y su proceso de aprendizaje, a través de congresos, jornadas, seminarios, talleres y cualquier otro formato atingente.</w:t>
      </w:r>
    </w:p>
    <w:p w14:paraId="26B01722" w14:textId="77777777" w:rsidR="00F22777" w:rsidRPr="00445CDB" w:rsidRDefault="00F22777" w:rsidP="00F22777">
      <w:pPr>
        <w:spacing w:after="0" w:line="240" w:lineRule="auto"/>
        <w:ind w:left="720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099EC69C" w14:textId="3761B019" w:rsidR="00D56E2A" w:rsidRPr="00445CDB" w:rsidRDefault="00D56E2A" w:rsidP="00D56E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Favorecer la divulgación</w:t>
      </w:r>
      <w:r w:rsidR="00445CDB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del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conocimiento, mediante distintas manifestaciones y productos, tales como revistas, convocatorias de libros, espacios virtuales y redes sociales.</w:t>
      </w:r>
    </w:p>
    <w:p w14:paraId="4C742C72" w14:textId="77777777" w:rsidR="00F22777" w:rsidRPr="00445CDB" w:rsidRDefault="00F22777" w:rsidP="00F22777">
      <w:pPr>
        <w:spacing w:after="0" w:line="240" w:lineRule="auto"/>
        <w:ind w:left="720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2B361555" w14:textId="01F0E35E" w:rsidR="00D56E2A" w:rsidRPr="00851A3A" w:rsidRDefault="00D56E2A" w:rsidP="00851A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Impulsar la movilidad de docentes y estudiantes </w:t>
      </w:r>
      <w:r w:rsidR="00851A3A" w:rsidRPr="00851A3A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para facilitar</w:t>
      </w:r>
      <w:r w:rsidR="00851A3A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L</w:t>
      </w:r>
      <w:r w:rsidRPr="00851A3A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a interacción entre las distintas unidades académicas y aulas, a lo menos de manera virtual.    </w:t>
      </w:r>
    </w:p>
    <w:p w14:paraId="1FD9FAFE" w14:textId="77777777" w:rsidR="00F22777" w:rsidRPr="00445CDB" w:rsidRDefault="00F22777" w:rsidP="00F22777">
      <w:pPr>
        <w:spacing w:after="0" w:line="240" w:lineRule="auto"/>
        <w:ind w:left="720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54DD1C5E" w14:textId="77777777" w:rsidR="00D56E2A" w:rsidRPr="00445CDB" w:rsidRDefault="00D56E2A" w:rsidP="00D56E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Promover conocimientos multi, inter y transdisciplinarios con enfoques latinoamericanos, lo que involucra no solo un conocimiento centrado en el objeto de estudio de la disciplina, sino en problemas complejos especialmente, de la Región. </w:t>
      </w:r>
    </w:p>
    <w:p w14:paraId="087E9321" w14:textId="77777777" w:rsidR="00F22777" w:rsidRPr="00445CDB" w:rsidRDefault="00F22777" w:rsidP="00F22777">
      <w:pPr>
        <w:spacing w:after="0" w:line="240" w:lineRule="auto"/>
        <w:ind w:left="720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41962EB8" w14:textId="47F18027" w:rsidR="00D56E2A" w:rsidRPr="00445CDB" w:rsidRDefault="00D56E2A" w:rsidP="00D56E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hAnsi="Maiandra GD" w:cs="Arial"/>
          <w:color w:val="000000"/>
          <w:sz w:val="24"/>
          <w:szCs w:val="24"/>
        </w:rPr>
        <w:t>Incentivar el estudio y aplicación de enfoques y métodos de investigación propios de la tradición latinoamericana y caribeña, en programas, proyectos y ejercicios de docentes, investigadores, investigadoras y estudiantes.     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             </w:t>
      </w:r>
    </w:p>
    <w:p w14:paraId="2AE0B830" w14:textId="3ACF37A5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lastRenderedPageBreak/>
        <w:t> </w:t>
      </w:r>
    </w:p>
    <w:p w14:paraId="0A06C23D" w14:textId="77777777" w:rsidR="00D56E2A" w:rsidRPr="00445CDB" w:rsidRDefault="00D56E2A" w:rsidP="00D56E2A">
      <w:pPr>
        <w:keepNext/>
        <w:keepLines/>
        <w:spacing w:before="40" w:after="0"/>
        <w:jc w:val="both"/>
        <w:outlineLvl w:val="1"/>
        <w:rPr>
          <w:rFonts w:ascii="Maiandra GD" w:eastAsia="Times New Roman" w:hAnsi="Maiandra GD" w:cs="Arial"/>
          <w:b/>
          <w:sz w:val="24"/>
          <w:szCs w:val="24"/>
          <w:lang w:eastAsia="es-CL"/>
        </w:rPr>
      </w:pPr>
      <w:bookmarkStart w:id="3" w:name="_Toc75794507"/>
      <w:r w:rsidRPr="00445CDB">
        <w:rPr>
          <w:rFonts w:ascii="Maiandra GD" w:eastAsia="Times New Roman" w:hAnsi="Maiandra GD" w:cs="Arial"/>
          <w:b/>
          <w:sz w:val="24"/>
          <w:szCs w:val="24"/>
          <w:lang w:eastAsia="es-CL"/>
        </w:rPr>
        <w:t>VISIÓN</w:t>
      </w:r>
      <w:bookmarkEnd w:id="3"/>
      <w:r w:rsidRPr="00445CDB">
        <w:rPr>
          <w:rFonts w:ascii="Maiandra GD" w:eastAsia="Times New Roman" w:hAnsi="Maiandra GD" w:cs="Arial"/>
          <w:b/>
          <w:sz w:val="24"/>
          <w:szCs w:val="24"/>
          <w:lang w:eastAsia="es-CL"/>
        </w:rPr>
        <w:t xml:space="preserve"> </w:t>
      </w:r>
    </w:p>
    <w:p w14:paraId="35CF586A" w14:textId="77777777" w:rsidR="00F22777" w:rsidRPr="00445CDB" w:rsidRDefault="00F22777" w:rsidP="00D56E2A">
      <w:pPr>
        <w:keepNext/>
        <w:keepLines/>
        <w:spacing w:before="40" w:after="0"/>
        <w:jc w:val="both"/>
        <w:outlineLvl w:val="1"/>
        <w:rPr>
          <w:rFonts w:ascii="Maiandra GD" w:eastAsia="Times New Roman" w:hAnsi="Maiandra GD" w:cs="Arial"/>
          <w:b/>
          <w:sz w:val="24"/>
          <w:szCs w:val="24"/>
          <w:lang w:eastAsia="es-CL"/>
        </w:rPr>
      </w:pPr>
    </w:p>
    <w:p w14:paraId="48B500D6" w14:textId="393ED1D9" w:rsidR="00D56E2A" w:rsidRPr="00DD1440" w:rsidRDefault="00D56E2A" w:rsidP="00D56E2A">
      <w:pPr>
        <w:keepNext/>
        <w:keepLines/>
        <w:spacing w:before="40" w:after="0"/>
        <w:jc w:val="both"/>
        <w:outlineLvl w:val="1"/>
        <w:rPr>
          <w:rFonts w:ascii="Maiandra GD" w:eastAsia="Times New Roman" w:hAnsi="Maiandra GD" w:cs="Arial"/>
          <w:sz w:val="24"/>
          <w:szCs w:val="24"/>
          <w:lang w:eastAsia="es-CL"/>
        </w:rPr>
      </w:pPr>
      <w:bookmarkStart w:id="4" w:name="_Toc75794508"/>
      <w:r w:rsidRPr="00DD1440">
        <w:rPr>
          <w:rFonts w:ascii="Maiandra GD" w:eastAsiaTheme="majorEastAsia" w:hAnsi="Maiandra GD" w:cstheme="majorBidi"/>
          <w:spacing w:val="3"/>
          <w:sz w:val="24"/>
          <w:szCs w:val="24"/>
          <w:shd w:val="clear" w:color="auto" w:fill="FFFFFF"/>
        </w:rPr>
        <w:t xml:space="preserve">Hacer de la REDALC un espacio colaborativo y pionero en encuentros e intercambios polidialogantes entre los diferentes actores académicos que compartan el interés por contribuir a la formación de </w:t>
      </w:r>
      <w:r w:rsidR="00445CDB" w:rsidRPr="00DD1440">
        <w:rPr>
          <w:rFonts w:ascii="Maiandra GD" w:eastAsiaTheme="majorEastAsia" w:hAnsi="Maiandra GD" w:cstheme="majorBidi"/>
          <w:spacing w:val="3"/>
          <w:sz w:val="24"/>
          <w:szCs w:val="24"/>
          <w:shd w:val="clear" w:color="auto" w:fill="FFFFFF"/>
        </w:rPr>
        <w:t xml:space="preserve">derechos, ciencias y saberes, </w:t>
      </w:r>
      <w:r w:rsidRPr="00DD1440">
        <w:rPr>
          <w:rFonts w:ascii="Maiandra GD" w:eastAsiaTheme="majorEastAsia" w:hAnsi="Maiandra GD" w:cstheme="majorBidi"/>
          <w:spacing w:val="3"/>
          <w:sz w:val="24"/>
          <w:szCs w:val="24"/>
          <w:shd w:val="clear" w:color="auto" w:fill="FFFFFF"/>
        </w:rPr>
        <w:t>con enfoques multi, inter, y transdisciplinares.</w:t>
      </w:r>
      <w:bookmarkEnd w:id="4"/>
    </w:p>
    <w:p w14:paraId="62EDFA91" w14:textId="77777777" w:rsidR="00D56E2A" w:rsidRPr="00445CDB" w:rsidRDefault="00D56E2A" w:rsidP="00D56E2A">
      <w:pPr>
        <w:keepNext/>
        <w:keepLines/>
        <w:spacing w:before="40" w:after="0"/>
        <w:jc w:val="both"/>
        <w:outlineLvl w:val="1"/>
        <w:rPr>
          <w:rFonts w:ascii="Maiandra GD" w:eastAsia="Times New Roman" w:hAnsi="Maiandra GD" w:cs="Arial"/>
          <w:b/>
          <w:bCs/>
          <w:sz w:val="24"/>
          <w:szCs w:val="24"/>
          <w:lang w:eastAsia="es-CL"/>
        </w:rPr>
      </w:pPr>
    </w:p>
    <w:p w14:paraId="5EB26AEF" w14:textId="77777777" w:rsidR="00D56E2A" w:rsidRPr="00445CDB" w:rsidRDefault="00D56E2A" w:rsidP="00D56E2A">
      <w:pPr>
        <w:keepNext/>
        <w:keepLines/>
        <w:spacing w:before="40" w:after="0"/>
        <w:jc w:val="both"/>
        <w:outlineLvl w:val="1"/>
        <w:rPr>
          <w:rFonts w:ascii="Maiandra GD" w:eastAsia="Times New Roman" w:hAnsi="Maiandra GD" w:cs="Arial"/>
          <w:b/>
          <w:bCs/>
          <w:sz w:val="24"/>
          <w:szCs w:val="24"/>
          <w:lang w:eastAsia="es-CL"/>
        </w:rPr>
      </w:pPr>
      <w:bookmarkStart w:id="5" w:name="_Toc75794509"/>
      <w:r w:rsidRPr="00445CDB">
        <w:rPr>
          <w:rFonts w:ascii="Maiandra GD" w:eastAsia="Times New Roman" w:hAnsi="Maiandra GD" w:cs="Arial"/>
          <w:b/>
          <w:bCs/>
          <w:sz w:val="24"/>
          <w:szCs w:val="24"/>
          <w:lang w:eastAsia="es-CL"/>
        </w:rPr>
        <w:t>PRINCIPIOS DE REDALC:</w:t>
      </w:r>
      <w:bookmarkEnd w:id="5"/>
    </w:p>
    <w:p w14:paraId="7DBD3FFE" w14:textId="646991D2" w:rsidR="00D56E2A" w:rsidRPr="00445CDB" w:rsidRDefault="00D56E2A" w:rsidP="00D56E2A">
      <w:pPr>
        <w:jc w:val="both"/>
        <w:rPr>
          <w:rFonts w:ascii="Maiandra GD" w:hAnsi="Maiandra GD" w:cs="Arial"/>
          <w:sz w:val="24"/>
          <w:szCs w:val="24"/>
          <w:lang w:eastAsia="es-CL"/>
        </w:rPr>
      </w:pPr>
      <w:r w:rsidRPr="00445CDB">
        <w:rPr>
          <w:rFonts w:ascii="Maiandra GD" w:hAnsi="Maiandra GD" w:cs="Arial"/>
          <w:sz w:val="24"/>
          <w:szCs w:val="24"/>
          <w:lang w:eastAsia="es-CL"/>
        </w:rPr>
        <w:t>Dada la composición heterogénea de RE</w:t>
      </w:r>
      <w:r w:rsidR="00851A3A">
        <w:rPr>
          <w:rFonts w:ascii="Maiandra GD" w:hAnsi="Maiandra GD" w:cs="Arial"/>
          <w:sz w:val="24"/>
          <w:szCs w:val="24"/>
          <w:lang w:eastAsia="es-CL"/>
        </w:rPr>
        <w:t>DALC</w:t>
      </w:r>
      <w:r w:rsidRPr="00445CDB">
        <w:rPr>
          <w:rFonts w:ascii="Maiandra GD" w:hAnsi="Maiandra GD" w:cs="Arial"/>
          <w:sz w:val="24"/>
          <w:szCs w:val="24"/>
          <w:lang w:eastAsia="es-CL"/>
        </w:rPr>
        <w:t>, enriquecida por su apertura generacional, cultural, de género, política, social y formativa, requiere para su autorregulación el compromiso irrestricto a los siguientes principios mínimos fundamentales :</w:t>
      </w:r>
    </w:p>
    <w:p w14:paraId="0122D825" w14:textId="773B5090" w:rsidR="00D56E2A" w:rsidRPr="00445CDB" w:rsidRDefault="00D56E2A" w:rsidP="00D56E2A">
      <w:pPr>
        <w:jc w:val="both"/>
        <w:rPr>
          <w:rFonts w:ascii="Maiandra GD" w:hAnsi="Maiandra GD" w:cs="Arial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  <w:t xml:space="preserve">Solidaridad: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REDALC como espacio de </w:t>
      </w:r>
      <w:proofErr w:type="spellStart"/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multiencuentros</w:t>
      </w:r>
      <w:proofErr w:type="spellEnd"/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, se sostiene sobre la base de la colaboración, del apoyo, </w:t>
      </w:r>
      <w:r w:rsidR="004F7313"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la búsqueda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de soluciones a problemas que aquejan a nuestra Región, a sus integrantes e instituciones, sobre el espíritu del reconocimiento del otro y de la responsabilidad común como parámetro de bienestar colectivo que se sobrepone a los intereses individuales.      </w:t>
      </w:r>
    </w:p>
    <w:p w14:paraId="30CABF3C" w14:textId="0A19122F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Times New Roman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  <w:t xml:space="preserve">Cooperación: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REDALC</w:t>
      </w:r>
      <w:r w:rsidRPr="00445CDB"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  <w:t xml:space="preserve">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espera que quienes participen, lo hagan</w:t>
      </w:r>
      <w:r w:rsidRPr="00445CDB"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  <w:t xml:space="preserve">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compartiendo esfuerzos y trabajos colectivos, </w:t>
      </w:r>
      <w:r w:rsidR="00851A3A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con el propósito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consolida</w:t>
      </w:r>
      <w:r w:rsidR="00DD1440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r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encuentros que promuevan beneficios mutuos</w:t>
      </w:r>
      <w:r w:rsidRPr="00445CDB">
        <w:rPr>
          <w:rFonts w:ascii="Maiandra GD" w:eastAsia="Times New Roman" w:hAnsi="Maiandra GD" w:cs="Arial"/>
          <w:noProof w:val="0"/>
          <w:color w:val="000000"/>
          <w:sz w:val="24"/>
          <w:szCs w:val="24"/>
          <w:lang w:eastAsia="es-CL"/>
        </w:rPr>
        <w:t>, haciendo del trabajo en red una cultura del diálogo, el intercambio y el esfuerzo mancomunado para la realización de fines comunes.  </w:t>
      </w:r>
    </w:p>
    <w:p w14:paraId="6D1738B0" w14:textId="77777777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 </w:t>
      </w:r>
    </w:p>
    <w:p w14:paraId="2EE69FC1" w14:textId="1FE9F160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  <w:t xml:space="preserve">Pluralismo: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REDALC se funda sobre la base de encuentros plurales para la generación de conocimiento nuevo,</w:t>
      </w:r>
      <w:r w:rsidRPr="00445CDB">
        <w:rPr>
          <w:rFonts w:ascii="Maiandra GD" w:hAnsi="Maiandra GD"/>
          <w:sz w:val="24"/>
          <w:szCs w:val="24"/>
        </w:rPr>
        <w:t xml:space="preserve">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abierto a la socialización de todo tipo de trabajos colaborativos</w:t>
      </w:r>
      <w:r w:rsid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,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con enfoques</w:t>
      </w:r>
      <w:r w:rsidRPr="00445CDB" w:rsidDel="00B0334A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</w:t>
      </w:r>
      <w:proofErr w:type="spellStart"/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multi</w:t>
      </w:r>
      <w:proofErr w:type="spellEnd"/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, inter y </w:t>
      </w:r>
      <w:proofErr w:type="spellStart"/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transdisciplinarios</w:t>
      </w:r>
      <w:proofErr w:type="spellEnd"/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, </w:t>
      </w:r>
      <w:r w:rsidRPr="00445CDB">
        <w:rPr>
          <w:rFonts w:ascii="Maiandra GD" w:hAnsi="Maiandra GD" w:cs="Arial"/>
          <w:color w:val="000000"/>
          <w:sz w:val="24"/>
          <w:szCs w:val="24"/>
        </w:rPr>
        <w:t xml:space="preserve">basados en el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respeto, la cooperación y la ética.</w:t>
      </w:r>
    </w:p>
    <w:p w14:paraId="608B68E2" w14:textId="77777777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5F4381AA" w14:textId="77777777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  <w:t xml:space="preserve">Respeto: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REDALC, para su existencia, requiere que sus integrantes se relacionen con respeto frente a la diferencia, a las distintas opiniones y posiciones.  </w:t>
      </w:r>
    </w:p>
    <w:p w14:paraId="3BD22F40" w14:textId="77777777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</w:pPr>
    </w:p>
    <w:p w14:paraId="096B7196" w14:textId="7F714499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  <w:t xml:space="preserve">Responsabilidad: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REDALC promueve </w:t>
      </w:r>
      <w:r w:rsidR="00851A3A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que,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>cada actividad que se emprenda se realice</w:t>
      </w:r>
      <w:r w:rsidRPr="00445CDB">
        <w:rPr>
          <w:rFonts w:ascii="Maiandra GD" w:hAnsi="Maiandra GD"/>
          <w:sz w:val="24"/>
          <w:szCs w:val="24"/>
        </w:rPr>
        <w:t xml:space="preserve"> 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el compromiso y entrega que exige la mejor realización de los objetivos propuestos, principalmente, porque de cada una de ellas, depende la totalidad de la red, por consistir en un complejo autorregulado. </w:t>
      </w:r>
    </w:p>
    <w:p w14:paraId="79F137F8" w14:textId="77777777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35FD12F1" w14:textId="77777777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b/>
          <w:bCs/>
          <w:noProof w:val="0"/>
          <w:sz w:val="24"/>
          <w:szCs w:val="24"/>
          <w:lang w:eastAsia="es-CL"/>
        </w:rPr>
        <w:t>Confianza:</w:t>
      </w:r>
      <w:r w:rsidRPr="00445CDB"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  <w:t xml:space="preserve"> en la REDALC deben existir relaciones, acercamientos y redes que se basen en la confianza mutua de sus partícipes, sabiendo que cada integrante, sea persona natural o jurídica, desarrollará sus actividades sin menoscabar a los demás. Solo con ese espíritu, se logran acercamientos colectivos con miras comunes.</w:t>
      </w:r>
    </w:p>
    <w:p w14:paraId="48CC661E" w14:textId="77777777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Arial"/>
          <w:noProof w:val="0"/>
          <w:sz w:val="24"/>
          <w:szCs w:val="24"/>
          <w:lang w:eastAsia="es-CL"/>
        </w:rPr>
      </w:pPr>
    </w:p>
    <w:p w14:paraId="64765A13" w14:textId="73C4EADB" w:rsidR="00D56E2A" w:rsidRPr="00445CDB" w:rsidRDefault="00D56E2A" w:rsidP="00D56E2A">
      <w:pPr>
        <w:spacing w:after="0" w:line="240" w:lineRule="auto"/>
        <w:jc w:val="both"/>
        <w:rPr>
          <w:rFonts w:ascii="Maiandra GD" w:eastAsia="Times New Roman" w:hAnsi="Maiandra GD" w:cs="Times New Roman"/>
          <w:noProof w:val="0"/>
          <w:sz w:val="24"/>
          <w:szCs w:val="24"/>
          <w:lang w:eastAsia="es-CL"/>
        </w:rPr>
      </w:pPr>
      <w:r w:rsidRPr="00445CDB">
        <w:rPr>
          <w:rFonts w:ascii="Maiandra GD" w:eastAsia="Times New Roman" w:hAnsi="Maiandra GD" w:cs="Arial"/>
          <w:b/>
          <w:bCs/>
          <w:noProof w:val="0"/>
          <w:color w:val="000000"/>
          <w:sz w:val="24"/>
          <w:szCs w:val="24"/>
          <w:lang w:eastAsia="es-CL"/>
        </w:rPr>
        <w:t>Libertad investigativa</w:t>
      </w:r>
      <w:r w:rsidRPr="00445CDB">
        <w:rPr>
          <w:rFonts w:ascii="Maiandra GD" w:eastAsia="Times New Roman" w:hAnsi="Maiandra GD" w:cs="Arial"/>
          <w:noProof w:val="0"/>
          <w:color w:val="000000"/>
          <w:sz w:val="24"/>
          <w:szCs w:val="24"/>
          <w:lang w:eastAsia="es-CL"/>
        </w:rPr>
        <w:t xml:space="preserve">. La investigación se asume como una libertad fundamental del ser humano y como una competencia esencial de la educación superior, que debe </w:t>
      </w:r>
      <w:r w:rsidR="00DD1440" w:rsidRPr="00DD1440">
        <w:rPr>
          <w:rFonts w:ascii="Maiandra GD" w:eastAsia="Times New Roman" w:hAnsi="Maiandra GD" w:cs="Arial"/>
          <w:noProof w:val="0"/>
          <w:color w:val="000000"/>
          <w:sz w:val="24"/>
          <w:szCs w:val="24"/>
          <w:lang w:eastAsia="es-CL"/>
        </w:rPr>
        <w:t xml:space="preserve">que </w:t>
      </w:r>
      <w:r w:rsidR="00DD1440" w:rsidRPr="00DD1440">
        <w:rPr>
          <w:rFonts w:ascii="Maiandra GD" w:eastAsia="Times New Roman" w:hAnsi="Maiandra GD" w:cs="Arial"/>
          <w:noProof w:val="0"/>
          <w:color w:val="000000"/>
          <w:sz w:val="24"/>
          <w:szCs w:val="24"/>
          <w:lang w:eastAsia="es-CL"/>
        </w:rPr>
        <w:lastRenderedPageBreak/>
        <w:t>debe enfocarse en la generación, validación, perfeccionamiento, ampliación y refutación del conocimiento</w:t>
      </w:r>
      <w:r w:rsidR="00DD1440" w:rsidRPr="00445CDB">
        <w:rPr>
          <w:rFonts w:ascii="Maiandra GD" w:eastAsia="Times New Roman" w:hAnsi="Maiandra GD" w:cs="Arial"/>
          <w:noProof w:val="0"/>
          <w:color w:val="000000"/>
          <w:sz w:val="24"/>
          <w:szCs w:val="24"/>
          <w:lang w:eastAsia="es-CL"/>
        </w:rPr>
        <w:t xml:space="preserve"> en</w:t>
      </w:r>
      <w:r w:rsidRPr="00445CDB">
        <w:rPr>
          <w:rFonts w:ascii="Maiandra GD" w:eastAsia="Times New Roman" w:hAnsi="Maiandra GD" w:cs="Arial"/>
          <w:noProof w:val="0"/>
          <w:color w:val="000000"/>
          <w:sz w:val="24"/>
          <w:szCs w:val="24"/>
          <w:lang w:eastAsia="es-CL"/>
        </w:rPr>
        <w:t xml:space="preserve"> su modalidad formativa y científica, justificada en la incidencia en los proyectos de vida de la sociedad, y en facilitar la apropiación de los conocimientos por parte de los actores académicos y de la comunidad en general.</w:t>
      </w:r>
    </w:p>
    <w:p w14:paraId="396671A4" w14:textId="2A227D6A" w:rsidR="00D56E2A" w:rsidRPr="00445CDB" w:rsidRDefault="00D56E2A" w:rsidP="00D56E2A">
      <w:pPr>
        <w:rPr>
          <w:rFonts w:ascii="Maiandra GD" w:hAnsi="Maiandra GD"/>
          <w:sz w:val="24"/>
          <w:szCs w:val="24"/>
        </w:rPr>
      </w:pPr>
    </w:p>
    <w:p w14:paraId="08322760" w14:textId="2A1924D1" w:rsidR="00D56E2A" w:rsidRPr="00445CDB" w:rsidRDefault="00D56E2A" w:rsidP="00D56E2A">
      <w:pPr>
        <w:jc w:val="both"/>
        <w:rPr>
          <w:rFonts w:ascii="Maiandra GD" w:hAnsi="Maiandra GD"/>
          <w:sz w:val="24"/>
          <w:szCs w:val="24"/>
        </w:rPr>
      </w:pPr>
      <w:r w:rsidRPr="00445CDB">
        <w:rPr>
          <w:rFonts w:ascii="Maiandra GD" w:hAnsi="Maiandra GD"/>
          <w:sz w:val="24"/>
          <w:szCs w:val="24"/>
        </w:rPr>
        <w:t xml:space="preserve">Ver : </w:t>
      </w:r>
      <w:hyperlink r:id="rId8" w:history="1">
        <w:r w:rsidRPr="00445CDB">
          <w:rPr>
            <w:rStyle w:val="Hipervnculo"/>
            <w:rFonts w:ascii="Maiandra GD" w:hAnsi="Maiandra GD"/>
            <w:sz w:val="24"/>
            <w:szCs w:val="24"/>
          </w:rPr>
          <w:t>http://www.redalc.uda.cl/</w:t>
        </w:r>
      </w:hyperlink>
      <w:r w:rsidRPr="00445CDB">
        <w:rPr>
          <w:rFonts w:ascii="Maiandra GD" w:hAnsi="Maiandra GD"/>
          <w:sz w:val="24"/>
          <w:szCs w:val="24"/>
        </w:rPr>
        <w:t xml:space="preserve"> </w:t>
      </w:r>
    </w:p>
    <w:p w14:paraId="35611A71" w14:textId="77777777" w:rsidR="00445CDB" w:rsidRPr="00445CDB" w:rsidRDefault="00445CDB">
      <w:pPr>
        <w:jc w:val="both"/>
        <w:rPr>
          <w:rFonts w:ascii="Maiandra GD" w:hAnsi="Maiandra GD"/>
          <w:sz w:val="24"/>
          <w:szCs w:val="24"/>
        </w:rPr>
      </w:pPr>
    </w:p>
    <w:sectPr w:rsidR="00445CDB" w:rsidRPr="00445CDB" w:rsidSect="00533F28">
      <w:headerReference w:type="default" r:id="rId9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E1D86" w14:textId="77777777" w:rsidR="00DC5250" w:rsidRDefault="00DC5250" w:rsidP="00533F28">
      <w:pPr>
        <w:spacing w:after="0" w:line="240" w:lineRule="auto"/>
      </w:pPr>
      <w:r>
        <w:separator/>
      </w:r>
    </w:p>
  </w:endnote>
  <w:endnote w:type="continuationSeparator" w:id="0">
    <w:p w14:paraId="4F322788" w14:textId="77777777" w:rsidR="00DC5250" w:rsidRDefault="00DC5250" w:rsidP="0053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6EB58" w14:textId="77777777" w:rsidR="00DC5250" w:rsidRDefault="00DC5250" w:rsidP="00533F28">
      <w:pPr>
        <w:spacing w:after="0" w:line="240" w:lineRule="auto"/>
      </w:pPr>
      <w:r>
        <w:separator/>
      </w:r>
    </w:p>
  </w:footnote>
  <w:footnote w:type="continuationSeparator" w:id="0">
    <w:p w14:paraId="07587340" w14:textId="77777777" w:rsidR="00DC5250" w:rsidRDefault="00DC5250" w:rsidP="0053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4A730" w14:textId="0D961D28" w:rsidR="00533F28" w:rsidRDefault="00533F28">
    <w:pPr>
      <w:pStyle w:val="Encabezado"/>
    </w:pPr>
    <w: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4FA"/>
    <w:multiLevelType w:val="hybridMultilevel"/>
    <w:tmpl w:val="7B70F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C6"/>
    <w:rsid w:val="0015747A"/>
    <w:rsid w:val="0034545A"/>
    <w:rsid w:val="00445CDB"/>
    <w:rsid w:val="004F7313"/>
    <w:rsid w:val="00531DDD"/>
    <w:rsid w:val="00533F28"/>
    <w:rsid w:val="007E63B2"/>
    <w:rsid w:val="00851A3A"/>
    <w:rsid w:val="00873CB9"/>
    <w:rsid w:val="008932C6"/>
    <w:rsid w:val="009B2DC2"/>
    <w:rsid w:val="00A536D5"/>
    <w:rsid w:val="00A77B50"/>
    <w:rsid w:val="00CE5706"/>
    <w:rsid w:val="00D56E2A"/>
    <w:rsid w:val="00D90B33"/>
    <w:rsid w:val="00DC5250"/>
    <w:rsid w:val="00DD1440"/>
    <w:rsid w:val="00F2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89639"/>
  <w15:chartTrackingRefBased/>
  <w15:docId w15:val="{D260617B-96C0-42B4-B29D-A6CD08C0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F28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533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F28"/>
    <w:rPr>
      <w:noProof/>
    </w:rPr>
  </w:style>
  <w:style w:type="character" w:styleId="Hipervnculo">
    <w:name w:val="Hyperlink"/>
    <w:basedOn w:val="Fuentedeprrafopredeter"/>
    <w:uiPriority w:val="99"/>
    <w:unhideWhenUsed/>
    <w:rsid w:val="00D56E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6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44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alc.uda.c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915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Taeli Gómez</dc:creator>
  <cp:keywords/>
  <dc:description/>
  <cp:lastModifiedBy>Taeli Gomez Francisco</cp:lastModifiedBy>
  <cp:revision>8</cp:revision>
  <dcterms:created xsi:type="dcterms:W3CDTF">2022-10-28T13:41:00Z</dcterms:created>
  <dcterms:modified xsi:type="dcterms:W3CDTF">2025-03-12T18:16:00Z</dcterms:modified>
</cp:coreProperties>
</file>