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BBF71" w14:textId="77777777" w:rsidR="00DA77F2" w:rsidRDefault="00445CDB" w:rsidP="00445CDB">
      <w:pPr>
        <w:pStyle w:val="NormalWeb"/>
        <w:rPr>
          <w:rFonts w:ascii="Maiandra GD" w:hAnsi="Maiandra GD"/>
        </w:rPr>
      </w:pPr>
      <w:r w:rsidRPr="00445CDB">
        <w:rPr>
          <w:rFonts w:ascii="Maiandra GD" w:hAnsi="Maiandra GD"/>
        </w:rPr>
        <w:t xml:space="preserve">                                                                                   </w:t>
      </w:r>
    </w:p>
    <w:p w14:paraId="5054492B" w14:textId="16D71C3A" w:rsidR="00873CB9" w:rsidRPr="00445CDB" w:rsidRDefault="00DA77F2" w:rsidP="00DA77F2">
      <w:pPr>
        <w:pStyle w:val="NormalWeb"/>
        <w:ind w:left="-851" w:firstLine="142"/>
        <w:rPr>
          <w:rFonts w:ascii="Maiandra GD" w:hAnsi="Maiandra GD"/>
        </w:rPr>
      </w:pPr>
      <w:r>
        <w:rPr>
          <w:rFonts w:ascii="Maiandra GD" w:hAnsi="Maiandra GD"/>
          <w:b/>
          <w:noProof/>
          <w:sz w:val="36"/>
          <w:szCs w:val="36"/>
        </w:rPr>
        <w:drawing>
          <wp:inline distT="0" distB="0" distL="0" distR="0" wp14:anchorId="55629A10" wp14:editId="7A121F4C">
            <wp:extent cx="3899225" cy="1009015"/>
            <wp:effectExtent l="0" t="0" r="635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123" cy="1038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5CDB" w:rsidRPr="00445CDB">
        <w:rPr>
          <w:rFonts w:ascii="Maiandra GD" w:hAnsi="Maiandra GD"/>
        </w:rPr>
        <w:t xml:space="preserve">   </w:t>
      </w:r>
      <w:r w:rsidR="007E63B2">
        <w:rPr>
          <w:rFonts w:ascii="Maiandra GD" w:hAnsi="Maiandra GD"/>
        </w:rPr>
        <w:t>(Logo del adherente</w:t>
      </w:r>
      <w:r w:rsidR="00533F28" w:rsidRPr="00445CDB">
        <w:rPr>
          <w:rFonts w:ascii="Maiandra GD" w:hAnsi="Maiandra GD"/>
        </w:rPr>
        <w:t xml:space="preserve">)                     </w:t>
      </w:r>
      <w:r w:rsidR="00445CDB" w:rsidRPr="00445CDB">
        <w:rPr>
          <w:rFonts w:ascii="Maiandra GD" w:hAnsi="Maiandra GD"/>
        </w:rPr>
        <w:t xml:space="preserve"> </w:t>
      </w:r>
      <w:r w:rsidR="00533F28" w:rsidRPr="00445CDB">
        <w:rPr>
          <w:rFonts w:ascii="Maiandra GD" w:hAnsi="Maiandra GD"/>
        </w:rPr>
        <w:t xml:space="preserve">                             </w:t>
      </w:r>
    </w:p>
    <w:p w14:paraId="0646BDE2" w14:textId="65DBFC22" w:rsidR="00533F28" w:rsidRPr="00445CDB" w:rsidRDefault="00533F28" w:rsidP="00DA77F2">
      <w:pPr>
        <w:ind w:left="3540" w:firstLine="708"/>
        <w:jc w:val="both"/>
        <w:rPr>
          <w:rFonts w:ascii="Maiandra GD" w:hAnsi="Maiandra GD"/>
          <w:sz w:val="24"/>
          <w:szCs w:val="24"/>
        </w:rPr>
      </w:pPr>
      <w:r w:rsidRPr="00445CDB">
        <w:rPr>
          <w:rFonts w:ascii="Maiandra GD" w:hAnsi="Maiandra GD"/>
          <w:sz w:val="24"/>
          <w:szCs w:val="24"/>
        </w:rPr>
        <w:t>Lugar y fecha</w:t>
      </w:r>
    </w:p>
    <w:p w14:paraId="1E14BE1C" w14:textId="4E42BFD0" w:rsidR="00533F28" w:rsidRPr="00445CDB" w:rsidRDefault="00C5689B" w:rsidP="00DA77F2">
      <w:pPr>
        <w:ind w:left="4248"/>
        <w:rPr>
          <w:rFonts w:ascii="Maiandra GD" w:hAnsi="Maiandra GD"/>
          <w:sz w:val="24"/>
          <w:szCs w:val="24"/>
        </w:rPr>
      </w:pPr>
      <w:r w:rsidRPr="00445CDB">
        <w:rPr>
          <w:rFonts w:ascii="Maiandra GD" w:hAnsi="Maiandra GD"/>
          <w:b/>
          <w:bCs/>
          <w:sz w:val="24"/>
          <w:szCs w:val="24"/>
        </w:rPr>
        <w:t>Ref:</w:t>
      </w:r>
      <w:r w:rsidRPr="00445CDB">
        <w:rPr>
          <w:rFonts w:ascii="Maiandra GD" w:hAnsi="Maiandra GD"/>
          <w:sz w:val="24"/>
          <w:szCs w:val="24"/>
        </w:rPr>
        <w:t xml:space="preserve"> </w:t>
      </w:r>
      <w:r w:rsidRPr="004B4633">
        <w:rPr>
          <w:rFonts w:ascii="Maiandra GD" w:hAnsi="Maiandra GD"/>
          <w:sz w:val="24"/>
          <w:szCs w:val="24"/>
        </w:rPr>
        <w:t>Ad</w:t>
      </w:r>
      <w:r>
        <w:rPr>
          <w:rFonts w:ascii="Maiandra GD" w:hAnsi="Maiandra GD"/>
          <w:sz w:val="24"/>
          <w:szCs w:val="24"/>
        </w:rPr>
        <w:t xml:space="preserve">hesión a la Cátedra   Pensamiento Latinoamericano Enfoque Sur </w:t>
      </w:r>
      <w:r w:rsidRPr="004B4633">
        <w:rPr>
          <w:rFonts w:ascii="Maiandra GD" w:hAnsi="Maiandra GD"/>
          <w:sz w:val="24"/>
          <w:szCs w:val="24"/>
        </w:rPr>
        <w:t>“Thalía Fung Riverón”</w:t>
      </w:r>
    </w:p>
    <w:p w14:paraId="213A5219" w14:textId="556C51C3" w:rsidR="00DA77F2" w:rsidRPr="00445CDB" w:rsidRDefault="004B4633" w:rsidP="00DA77F2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 xml:space="preserve">Quien suscribe, </w:t>
      </w:r>
    </w:p>
    <w:p w14:paraId="68E7FBD5" w14:textId="5211C51E" w:rsidR="00DA77F2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>_</w:t>
      </w:r>
      <w:r w:rsidR="00DA77F2">
        <w:rPr>
          <w:rFonts w:ascii="Maiandra GD" w:hAnsi="Maiandra GD"/>
          <w:sz w:val="24"/>
          <w:szCs w:val="24"/>
        </w:rPr>
        <w:t>__________________________________________________________</w:t>
      </w:r>
    </w:p>
    <w:p w14:paraId="098DBD0D" w14:textId="6C286B6D" w:rsidR="00DA77F2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 xml:space="preserve">en su calidad de </w:t>
      </w:r>
      <w:r w:rsidR="00DA77F2">
        <w:rPr>
          <w:rFonts w:ascii="Maiandra GD" w:hAnsi="Maiandra GD"/>
          <w:sz w:val="24"/>
          <w:szCs w:val="24"/>
        </w:rPr>
        <w:t>a</w:t>
      </w:r>
      <w:r w:rsidRPr="004B4633">
        <w:rPr>
          <w:rFonts w:ascii="Maiandra GD" w:hAnsi="Maiandra GD"/>
          <w:sz w:val="24"/>
          <w:szCs w:val="24"/>
        </w:rPr>
        <w:t>utoridad</w:t>
      </w:r>
      <w:r w:rsidR="00DA77F2">
        <w:rPr>
          <w:rFonts w:ascii="Maiandra GD" w:hAnsi="Maiandra GD"/>
          <w:sz w:val="24"/>
          <w:szCs w:val="24"/>
        </w:rPr>
        <w:t>, representante</w:t>
      </w:r>
      <w:r w:rsidRPr="004B4633">
        <w:rPr>
          <w:rFonts w:ascii="Maiandra GD" w:hAnsi="Maiandra GD"/>
          <w:sz w:val="24"/>
          <w:szCs w:val="24"/>
        </w:rPr>
        <w:t xml:space="preserve"> de la Universidad/Institución/Organización/Red </w:t>
      </w:r>
    </w:p>
    <w:p w14:paraId="270AFB29" w14:textId="575A9946" w:rsidR="004B4633" w:rsidRDefault="00DA77F2" w:rsidP="004B4633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_________________________________________________________________________</w:t>
      </w:r>
    </w:p>
    <w:p w14:paraId="6B520EF0" w14:textId="77777777" w:rsidR="004B4633" w:rsidRPr="004B4633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>manifiesta formalmente su adhesión a la Cátedra Pensamiento Latinoamericano Enfoque Sur “Thalía Fung Riverón”, inserta en el Programa de Cátedras Latinoamericanas de la Red de Derechos, Ciencias y Saberes de América Latina y el Caribe (REDALC).</w:t>
      </w:r>
    </w:p>
    <w:p w14:paraId="4613EC1F" w14:textId="77777777" w:rsidR="004B4633" w:rsidRPr="004B4633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>La Cátedra constituye un espacio académico regional de proyección internacional, de carácter plural, inter y transdisciplinario, orientado a pensar América Latina y el Caribe desde sus propias realidades históricas, sociales y políticas, fortaleciendo un pensamiento latinoamericano situado en coherencia con el Enfoque Sur.</w:t>
      </w:r>
    </w:p>
    <w:p w14:paraId="463C724D" w14:textId="77777777" w:rsidR="004B4633" w:rsidRDefault="004B4633" w:rsidP="004B4633">
      <w:pPr>
        <w:jc w:val="both"/>
        <w:rPr>
          <w:rFonts w:ascii="Maiandra GD" w:hAnsi="Maiandra GD"/>
          <w:b/>
          <w:bCs/>
          <w:sz w:val="24"/>
          <w:szCs w:val="24"/>
        </w:rPr>
      </w:pPr>
      <w:r w:rsidRPr="004B4633">
        <w:rPr>
          <w:rFonts w:ascii="Maiandra GD" w:hAnsi="Maiandra GD"/>
          <w:b/>
          <w:bCs/>
          <w:sz w:val="24"/>
          <w:szCs w:val="24"/>
        </w:rPr>
        <w:t>Misión de la Cátedra:</w:t>
      </w:r>
    </w:p>
    <w:p w14:paraId="05564080" w14:textId="0EC3F3DB" w:rsidR="004B4633" w:rsidRPr="004B4633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>Impulsar una comprensión crítica y situada del pensamiento latinoamericano, promoviendo el diálogo entre derechos, ciencias y saberes, y fomentando la investigación colaborativa, la formación académica y la producción de conocimiento contextualizado para la región.</w:t>
      </w:r>
    </w:p>
    <w:p w14:paraId="2F10F11E" w14:textId="6EA1BFAA" w:rsidR="004B4633" w:rsidRDefault="004B4633" w:rsidP="004B4633">
      <w:pPr>
        <w:jc w:val="both"/>
        <w:rPr>
          <w:rFonts w:ascii="Maiandra GD" w:hAnsi="Maiandra GD"/>
          <w:b/>
          <w:bCs/>
          <w:sz w:val="24"/>
          <w:szCs w:val="24"/>
        </w:rPr>
      </w:pPr>
      <w:r w:rsidRPr="004B4633">
        <w:rPr>
          <w:rFonts w:ascii="Maiandra GD" w:hAnsi="Maiandra GD"/>
          <w:b/>
          <w:bCs/>
          <w:sz w:val="24"/>
          <w:szCs w:val="24"/>
        </w:rPr>
        <w:t>Principios Orientadores:</w:t>
      </w:r>
    </w:p>
    <w:p w14:paraId="58F51CCE" w14:textId="65AE21FE" w:rsidR="004B4633" w:rsidRPr="004B4633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>La Cátedra se sustenta en los principios de pluralismo, cooperación académica, respeto a la diversidad de enfoques, responsabilidad compartida, libertad investigativa y compromiso con la justicia y dignidad de los pueblos latinoamericanos.</w:t>
      </w:r>
    </w:p>
    <w:p w14:paraId="4E5EEE6A" w14:textId="77777777" w:rsidR="004B4633" w:rsidRPr="004B4633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 xml:space="preserve">Mediante la presente adhesión, la Universidad/Institución/Organización/Red declara su voluntad de participar en las actividades académicas, investigativas y formativas </w:t>
      </w:r>
      <w:r w:rsidRPr="004B4633">
        <w:rPr>
          <w:rFonts w:ascii="Maiandra GD" w:hAnsi="Maiandra GD"/>
          <w:sz w:val="24"/>
          <w:szCs w:val="24"/>
        </w:rPr>
        <w:lastRenderedPageBreak/>
        <w:t>promovidas por la Cátedra, contribuyendo a la construcción colectiva de conocimiento regional.</w:t>
      </w:r>
    </w:p>
    <w:p w14:paraId="2AED41B5" w14:textId="77777777" w:rsidR="004B4633" w:rsidRPr="004B4633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>La presente adhesión tiene carácter académico y programático; no genera obligaciones financieras, administrativas ni laborales, y se enmarca en un espíritu de cooperación horizontal.</w:t>
      </w:r>
    </w:p>
    <w:p w14:paraId="6AFE977D" w14:textId="77777777" w:rsidR="004B4633" w:rsidRPr="004B4633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>Se reconoce que la coordinación académica de la Cátedra es ejercida por la Sociedad Cubana de Investigaciones Filosóficas (SCIF), en articulación con el Programa de Internacionalización Nodo UDA-REDALC de la Facultad de Ciencias Jurídicas y Sociales de la Universidad de Atacama y la Coordinación General de REDALC.</w:t>
      </w:r>
    </w:p>
    <w:p w14:paraId="44069557" w14:textId="77777777" w:rsidR="004B4633" w:rsidRDefault="004B4633" w:rsidP="004B4633">
      <w:pPr>
        <w:jc w:val="both"/>
        <w:rPr>
          <w:rFonts w:ascii="Maiandra GD" w:hAnsi="Maiandra GD"/>
          <w:sz w:val="24"/>
          <w:szCs w:val="24"/>
        </w:rPr>
      </w:pPr>
      <w:r w:rsidRPr="004B4633">
        <w:rPr>
          <w:rFonts w:ascii="Maiandra GD" w:hAnsi="Maiandra GD"/>
          <w:sz w:val="24"/>
          <w:szCs w:val="24"/>
        </w:rPr>
        <w:t>En señal de conformidad, se firma la presente carta.</w:t>
      </w:r>
    </w:p>
    <w:p w14:paraId="645AEE9A" w14:textId="77777777" w:rsidR="00DA77F2" w:rsidRDefault="00DA77F2" w:rsidP="004B4633">
      <w:pPr>
        <w:jc w:val="both"/>
        <w:rPr>
          <w:rFonts w:ascii="Maiandra GD" w:hAnsi="Maiandra GD"/>
          <w:sz w:val="24"/>
          <w:szCs w:val="24"/>
        </w:rPr>
      </w:pPr>
    </w:p>
    <w:p w14:paraId="0F808847" w14:textId="77777777" w:rsidR="00DA77F2" w:rsidRDefault="00DA77F2" w:rsidP="004B4633">
      <w:pPr>
        <w:jc w:val="both"/>
        <w:rPr>
          <w:rFonts w:ascii="Maiandra GD" w:hAnsi="Maiandra GD"/>
          <w:sz w:val="24"/>
          <w:szCs w:val="24"/>
        </w:rPr>
      </w:pPr>
    </w:p>
    <w:p w14:paraId="50F8C8B5" w14:textId="77777777" w:rsidR="00DA77F2" w:rsidRDefault="00DA77F2" w:rsidP="004B4633">
      <w:pPr>
        <w:jc w:val="both"/>
        <w:rPr>
          <w:rFonts w:ascii="Maiandra GD" w:hAnsi="Maiandra GD"/>
          <w:sz w:val="24"/>
          <w:szCs w:val="24"/>
        </w:rPr>
      </w:pPr>
    </w:p>
    <w:p w14:paraId="7338BB71" w14:textId="77777777" w:rsidR="00DA77F2" w:rsidRDefault="00DA77F2" w:rsidP="004B4633">
      <w:pPr>
        <w:jc w:val="both"/>
        <w:rPr>
          <w:rFonts w:ascii="Maiandra GD" w:hAnsi="Maiandra GD"/>
          <w:sz w:val="24"/>
          <w:szCs w:val="24"/>
        </w:rPr>
      </w:pPr>
    </w:p>
    <w:p w14:paraId="7127ECB8" w14:textId="77777777" w:rsidR="00DA77F2" w:rsidRDefault="00DA77F2" w:rsidP="004B4633">
      <w:pPr>
        <w:jc w:val="both"/>
        <w:rPr>
          <w:rFonts w:ascii="Maiandra GD" w:hAnsi="Maiandra GD"/>
          <w:sz w:val="24"/>
          <w:szCs w:val="24"/>
        </w:rPr>
      </w:pPr>
    </w:p>
    <w:p w14:paraId="23B14B9A" w14:textId="77777777" w:rsidR="00DA77F2" w:rsidRDefault="00DA77F2" w:rsidP="004B4633">
      <w:pPr>
        <w:jc w:val="both"/>
        <w:rPr>
          <w:rFonts w:ascii="Maiandra GD" w:hAnsi="Maiandra GD"/>
          <w:sz w:val="24"/>
          <w:szCs w:val="24"/>
        </w:rPr>
      </w:pPr>
      <w:bookmarkStart w:id="0" w:name="_GoBack"/>
      <w:bookmarkEnd w:id="0"/>
    </w:p>
    <w:p w14:paraId="4B9BF90E" w14:textId="7AD36807" w:rsidR="004B4633" w:rsidRPr="004B4633" w:rsidRDefault="00DA77F2" w:rsidP="00DA77F2">
      <w:pPr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___________________________________________________</w:t>
      </w:r>
      <w:r w:rsidR="004B4633" w:rsidRPr="004B4633">
        <w:rPr>
          <w:rFonts w:ascii="Maiandra GD" w:hAnsi="Maiandra GD"/>
          <w:sz w:val="24"/>
          <w:szCs w:val="24"/>
        </w:rPr>
        <w:br/>
        <w:t>Nombre</w:t>
      </w:r>
      <w:r w:rsidR="004B4633" w:rsidRPr="004B4633">
        <w:rPr>
          <w:rFonts w:ascii="Maiandra GD" w:hAnsi="Maiandra GD"/>
          <w:sz w:val="24"/>
          <w:szCs w:val="24"/>
        </w:rPr>
        <w:br/>
        <w:t>Cargo</w:t>
      </w:r>
      <w:r w:rsidR="004B4633" w:rsidRPr="004B4633">
        <w:rPr>
          <w:rFonts w:ascii="Maiandra GD" w:hAnsi="Maiandra GD"/>
          <w:sz w:val="24"/>
          <w:szCs w:val="24"/>
        </w:rPr>
        <w:br/>
        <w:t>Universidad/Institución/Organización/Red</w:t>
      </w:r>
    </w:p>
    <w:p w14:paraId="35611A71" w14:textId="77777777" w:rsidR="00445CDB" w:rsidRPr="00445CDB" w:rsidRDefault="00445CDB">
      <w:pPr>
        <w:jc w:val="both"/>
        <w:rPr>
          <w:rFonts w:ascii="Maiandra GD" w:hAnsi="Maiandra GD"/>
          <w:sz w:val="24"/>
          <w:szCs w:val="24"/>
        </w:rPr>
      </w:pPr>
    </w:p>
    <w:sectPr w:rsidR="00445CDB" w:rsidRPr="00445CDB" w:rsidSect="00533F28">
      <w:headerReference w:type="default" r:id="rId8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04D4C" w14:textId="77777777" w:rsidR="00F60445" w:rsidRDefault="00F60445" w:rsidP="00533F28">
      <w:pPr>
        <w:spacing w:after="0" w:line="240" w:lineRule="auto"/>
      </w:pPr>
      <w:r>
        <w:separator/>
      </w:r>
    </w:p>
  </w:endnote>
  <w:endnote w:type="continuationSeparator" w:id="0">
    <w:p w14:paraId="23B59CDB" w14:textId="77777777" w:rsidR="00F60445" w:rsidRDefault="00F60445" w:rsidP="0053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6EAF3" w14:textId="77777777" w:rsidR="00F60445" w:rsidRDefault="00F60445" w:rsidP="00533F28">
      <w:pPr>
        <w:spacing w:after="0" w:line="240" w:lineRule="auto"/>
      </w:pPr>
      <w:r>
        <w:separator/>
      </w:r>
    </w:p>
  </w:footnote>
  <w:footnote w:type="continuationSeparator" w:id="0">
    <w:p w14:paraId="674F85BD" w14:textId="77777777" w:rsidR="00F60445" w:rsidRDefault="00F60445" w:rsidP="0053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4A730" w14:textId="0D961D28" w:rsidR="00533F28" w:rsidRDefault="00533F28">
    <w:pPr>
      <w:pStyle w:val="Encabezado"/>
    </w:pPr>
    <w:r>
      <w:t xml:space="preserve">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954FA"/>
    <w:multiLevelType w:val="hybridMultilevel"/>
    <w:tmpl w:val="7B70F3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C6"/>
    <w:rsid w:val="0015747A"/>
    <w:rsid w:val="0034545A"/>
    <w:rsid w:val="00445CDB"/>
    <w:rsid w:val="004B4633"/>
    <w:rsid w:val="004F7313"/>
    <w:rsid w:val="00531DDD"/>
    <w:rsid w:val="00533F28"/>
    <w:rsid w:val="007E63B2"/>
    <w:rsid w:val="00851A3A"/>
    <w:rsid w:val="00873CB9"/>
    <w:rsid w:val="008932C6"/>
    <w:rsid w:val="009115B1"/>
    <w:rsid w:val="009B2DC2"/>
    <w:rsid w:val="00A536D5"/>
    <w:rsid w:val="00A77B50"/>
    <w:rsid w:val="00C5689B"/>
    <w:rsid w:val="00CE5706"/>
    <w:rsid w:val="00D56E2A"/>
    <w:rsid w:val="00D90B33"/>
    <w:rsid w:val="00DA77F2"/>
    <w:rsid w:val="00DC5250"/>
    <w:rsid w:val="00DD1440"/>
    <w:rsid w:val="00F22777"/>
    <w:rsid w:val="00F6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89639"/>
  <w15:chartTrackingRefBased/>
  <w15:docId w15:val="{D260617B-96C0-42B4-B29D-A6CD08C0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3F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3F28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533F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F28"/>
    <w:rPr>
      <w:noProof/>
    </w:rPr>
  </w:style>
  <w:style w:type="character" w:styleId="Hipervnculo">
    <w:name w:val="Hyperlink"/>
    <w:basedOn w:val="Fuentedeprrafopredeter"/>
    <w:uiPriority w:val="99"/>
    <w:unhideWhenUsed/>
    <w:rsid w:val="00D56E2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56E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4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445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Taeli Gómez</dc:creator>
  <cp:keywords/>
  <dc:description/>
  <cp:lastModifiedBy>usuario</cp:lastModifiedBy>
  <cp:revision>4</cp:revision>
  <dcterms:created xsi:type="dcterms:W3CDTF">2026-02-27T15:07:00Z</dcterms:created>
  <dcterms:modified xsi:type="dcterms:W3CDTF">2026-02-27T15:27:00Z</dcterms:modified>
</cp:coreProperties>
</file>